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6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000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 标 编 号</w:t>
            </w:r>
          </w:p>
        </w:tc>
        <w:tc>
          <w:tcPr>
            <w:tcW w:w="374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登 记 时 间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 目 名 称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 同 包 号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供 应 商 名 称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供 应 商 地 址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 系 人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 机/电 话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传    真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 子 邮 箱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□纸质版   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   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1、供应商必须认真填写本登记表，并领取招标文件及全部资料，否则所造成的成果本司不负任何责任。</w:t>
            </w:r>
          </w:p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供应商需付上三证合一营业执照复印、法人身份证复印件、委托人身份证复印件、授权涵（加盖公司）及全部资料，供应商所登记的信息必须为真实、准确、完整，且不具有任何误导性。若供应商与汇款人名称不一致时，将导致响应文件被拒收，其造成的一切后果由供应商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jgyMmY1ZDE1NDFiNDVkNmQ2MzBmOGQ0OWYyNWQifQ=="/>
  </w:docVars>
  <w:rsids>
    <w:rsidRoot w:val="06B5556E"/>
    <w:rsid w:val="06B5556E"/>
    <w:rsid w:val="3D714179"/>
    <w:rsid w:val="4E66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2023-11-14T07:39:00Z</dcterms:created>
  <dc:creator>可成</dc:creator>
  <cp:lastModifiedBy>可成</cp:lastModifiedBy>
  <dcterms:modified xsi:type="dcterms:W3CDTF">2023-11-14T07:52:38Z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4890FBE730DA488F88BA03287EF13C87_11</vt:lpwstr>
  </property>
</Properties>
</file>